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5960">
        <w:rPr>
          <w:rFonts w:ascii="Times New Roman" w:hAnsi="Times New Roman" w:cs="Times New Roman"/>
          <w:sz w:val="28"/>
          <w:szCs w:val="28"/>
        </w:rPr>
        <w:t xml:space="preserve">                     ORDIN   Nr. 921 din 27 iulie 2006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pentru stabilirea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comitetului director din cadrul spitalului public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>EMITENT:      MINISTERUL SĂNĂTĂŢII PUBLICE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>PUBLICAT  ÎN: MONITORUL OFICIAL  NR. 673 din  4 august 2006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Având în vedere prevederile art. 183 alin. (3) din Legea nr. 95/2006 privind reforma în domeniul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>,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în temeiul Hotărârii Guvernului nr. 862/2006 privind organizarea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Ministerului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Publice,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văzând Referatul de aprobare al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generale organizare, resurse umane, dezvoltare profesională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salarizare nr. E.N. 2.517 din 27 iulie 2006,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ministrul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 emite următorul ordin: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Comitetul director al spitalului public are următoarele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>: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1. elaborează planul de dezvoltare al spitalului pe perioada mandatului, în baza propunerilor scrise ale consiliului medical;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2. elaborează, pe baza propunerilor consiliului medical, planul anual de furnizare de servicii medicale al spitalului;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3. propune managerului, în vederea aprobării: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a) numărul de personal, pe categorii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locuri de muncă,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reglementările în vigoare;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b) organizarea concursurilor pentru posturile vacante, în urma consultării cu sindicatele, conform legii;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4. elaborează regulamentul de organizare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regulamentul intern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organigrama spitalului, în urma consultării cu sindicatele, conform legii;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5. propune spre aprobare managerului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implementarea de măsuri organizatorice privind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actului medical,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cazare, igienă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alimentaţie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măsuri de prevenire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infecţiilor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nosocomiale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conform normelor aprobate prin ordin al ministrului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6. elaborează proiectul bugetului de venituri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cheltuieli al spitalului, pe baza centralizării de către compartimentul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-financiar a propunerilor fundamentate ale conducătorilor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compartimentelor din structura spitalului, pe care îl supune aprobării managerului;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7.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realizarea indicatorilor privind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execuţia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bugetului de venituri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cheltuieli pe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compartimente, asigurând sprijin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şefilor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compartimente pentru încadrarea în bugetul alocat;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8. analizează propunerea consiliului medical privind utilizarea fondului de dezvoltare, pe care îl supune spre aprobare managerului;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9. asigură monitorizarea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raportarea indicatorilor specifici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medicale, financiari, economici, precum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altor date privind activitatea de supraveghere, </w:t>
      </w:r>
      <w:r w:rsidRPr="00D75960">
        <w:rPr>
          <w:rFonts w:ascii="Times New Roman" w:hAnsi="Times New Roman" w:cs="Times New Roman"/>
          <w:sz w:val="28"/>
          <w:szCs w:val="28"/>
        </w:rPr>
        <w:lastRenderedPageBreak/>
        <w:t xml:space="preserve">prevenire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control, pe care le prezintă managerului, conform metodologiei stabilite;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10. analizează, la propunerea consiliului medical, măsurile pentru dezvoltarea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spitalului,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concordanţă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cu nevoile de servicii medicale ale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dezvoltarea tehnologiilor medicale, ghidurilor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protocoalelor de practică medicale;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11. elaborează planul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acţiune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pentru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speciale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medicală în caz de război, dezastre, atacuri teroriste, conflicte sociale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criză;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12. la propunerea consiliului medical,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fundamentează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prezintă spre aprobare managerului planul anual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publice, lista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investiţiilor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lucrărilor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reparaţii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curente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capitale care urmează să se realizeze într-un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financiar,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legii,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răspunde de realizarea acestora;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13. analizează, trimestrial sau ori de câte ori este nevoie, modul de îndeplinire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obligaţiilor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asumate prin contracte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propune managerului măsuri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spitalului;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14.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informări lunare, trimestriale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anuale cu privire la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execuţia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bugetului de venituri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cheltuieli, pe care le analizează cu consiliul medical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le prezintă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sau a municipiului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Ministerului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Publice, respectiv ministerelor cu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sanitară proprie, la solicitarea acestora;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15. negociază, prin manager, directorul medical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directorul financiar-contabil, contractele de furnizare de servicii medicale cu casele de asigurări de sănătate;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16. se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întruneşte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lunar sau ori de câte ori este nevoie, la solicitarea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majorităţii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membrilor săi ori a managerului spitalului public,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ia decizii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cel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două treimi din numărul membrilor săi, cu majoritatea absolută a membrilor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>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17. face propuneri privind structura organizatorică, reorganizarea, restructurarea, schimbarea sediului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denumirii spitalului;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18. negociază cu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şeful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/laborator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propune spre aprobare managerului indicatorii specifici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performanţă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ai managementului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/laboratorului/serviciului, care vor fi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prevăzuţi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ca anexă la contractul de administrare al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>/laboratorului;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19. răspunde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faţa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managerului pentru îndeplinirea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care îi revin;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20. analizează activitatea membrilor săi pe baza rapoartelor de evaluare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elaborează raportul anual de activitate al spitalului.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Directorul medical are următoarele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specifice: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1. în calitate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al consiliului medical, coordonează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răspunde de elaborarea la termen a propunerilor privind planul de dezvoltare al spitalului, planul anual de servicii medicale, bugetul de venituri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cheltuieli;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2. monitorizează calitatea serviciilor medicale acordate la nivelul spitalului, inclusiv prin evaluarea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satisfacţiei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elaborează, împreună cu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şefii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propuneri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îmbunătăţire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lastRenderedPageBreak/>
        <w:t xml:space="preserve">    3. aprobă protocoale de practică medicală la nivelul spitalului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monitorizează procesul de implementare a protocoalelor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ghidurilor de practică medicală la nivelul întregului spital;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4. răspunde de coordonarea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corelarea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la nivelul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pentru asigurarea tratamentului adecvat pentru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internaţi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>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5. coordonează implementarea programelor de sănătate la nivelul spitalului;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6.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planul de formare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perfecţionare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personalului medical, la propunerea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şefilor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secţii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laboratoare;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7. avizează utilizarea bazei de date medicale a spitalului pentru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cercetare medicală,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legii;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8. asigură respectarea normelor de etică profesională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deontologie medicală la nivelul spitalului, colaborând cu Colegiul Medicilor din România;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9. răspunde de acreditarea personalului medical al spitalului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acreditarea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în spital, în conformitate cu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10. analizează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ia decizii în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existenţei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unor cazuri medicale deosebite (de exemplu, cazuri foarte complicate, care necesită o durată de spitalizare mult prelungită,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morţi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subite etc.);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11. participă, alături de manager, la organizarea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medicale în caz de dezastre, epidemii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în alte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speciale;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12.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coordonatele principale privind consumul de medicamente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materiale sanitare la nivelul spitalului, în vederea unei utilizări judicioase a fondurilor spitalului, prevenirii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polipragmaziei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rezistenţei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la medicamente;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13. supervizează respectarea prevederilor în vigoare referitoare la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medicală 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trataţi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asigurarea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datelor medicale, constituirea arhivei spitalului.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Direcţiile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specialitate din cadrul Ministerului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Publice,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de sănătate publică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judeţene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a municipiului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, ministerele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reţea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sanitară proprie, precum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spitalele publice vor duce la îndeplinire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prezentului ordin.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Prezentul ordin va fi publicat în Monitorul Oficial al României, Partea I.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                     Ministrul </w:t>
      </w:r>
      <w:proofErr w:type="spellStart"/>
      <w:r w:rsidRPr="00D75960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D75960">
        <w:rPr>
          <w:rFonts w:ascii="Times New Roman" w:hAnsi="Times New Roman" w:cs="Times New Roman"/>
          <w:sz w:val="28"/>
          <w:szCs w:val="28"/>
        </w:rPr>
        <w:t xml:space="preserve"> publice,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960">
        <w:rPr>
          <w:rFonts w:ascii="Times New Roman" w:hAnsi="Times New Roman" w:cs="Times New Roman"/>
          <w:sz w:val="28"/>
          <w:szCs w:val="28"/>
        </w:rPr>
        <w:t xml:space="preserve">                          Gheorghe Eugen Nicolăescu</w:t>
      </w:r>
    </w:p>
    <w:p w:rsidR="00D75960" w:rsidRPr="00D75960" w:rsidRDefault="00D75960" w:rsidP="00D75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DD1" w:rsidRPr="00D75960" w:rsidRDefault="00D75960" w:rsidP="00D75960">
      <w:pPr>
        <w:jc w:val="both"/>
      </w:pPr>
      <w:r w:rsidRPr="00D75960"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  <w:bookmarkEnd w:id="0"/>
    </w:p>
    <w:sectPr w:rsidR="00EE5DD1" w:rsidRPr="00D75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A1"/>
    <w:rsid w:val="000752A1"/>
    <w:rsid w:val="00D75960"/>
    <w:rsid w:val="00E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74C15-EEBD-4FB4-93BC-4A3D32BD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6734</Characters>
  <Application>Microsoft Office Word</Application>
  <DocSecurity>0</DocSecurity>
  <Lines>56</Lines>
  <Paragraphs>15</Paragraphs>
  <ScaleCrop>false</ScaleCrop>
  <Company/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2022-08-17T07:13:00Z</dcterms:created>
  <dcterms:modified xsi:type="dcterms:W3CDTF">2022-08-17T07:13:00Z</dcterms:modified>
</cp:coreProperties>
</file>